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4228" w14:textId="77777777" w:rsidR="00365104" w:rsidRDefault="00365104" w:rsidP="00B104E3">
      <w:pPr>
        <w:jc w:val="center"/>
        <w:rPr>
          <w:rFonts w:asciiTheme="majorHAnsi" w:hAnsiTheme="majorHAnsi" w:cstheme="majorHAnsi"/>
          <w:b/>
          <w:sz w:val="32"/>
        </w:rPr>
      </w:pPr>
    </w:p>
    <w:p w14:paraId="4821EA5C" w14:textId="6951E47D" w:rsidR="005667F2" w:rsidRPr="00365104" w:rsidRDefault="00365104" w:rsidP="00B104E3">
      <w:pPr>
        <w:jc w:val="center"/>
        <w:rPr>
          <w:rFonts w:asciiTheme="majorHAnsi" w:hAnsiTheme="majorHAnsi" w:cstheme="majorHAnsi"/>
          <w:b/>
          <w:sz w:val="32"/>
        </w:rPr>
      </w:pPr>
      <w:r>
        <w:rPr>
          <w:rFonts w:asciiTheme="majorHAnsi" w:hAnsiTheme="majorHAnsi" w:cstheme="majorHAnsi"/>
          <w:b/>
          <w:sz w:val="32"/>
        </w:rPr>
        <w:t>INFORMATION ZUM THEMA „BASISBILDUNG“</w:t>
      </w:r>
    </w:p>
    <w:p w14:paraId="24C6D70A" w14:textId="77777777" w:rsidR="00533F1F" w:rsidRPr="00365104" w:rsidRDefault="00533F1F" w:rsidP="00533F1F">
      <w:pPr>
        <w:pStyle w:val="IntensivesZitat"/>
        <w:rPr>
          <w:rFonts w:asciiTheme="majorHAnsi" w:hAnsiTheme="majorHAnsi" w:cstheme="majorHAnsi"/>
          <w:b/>
          <w:i w:val="0"/>
          <w:sz w:val="22"/>
          <w:szCs w:val="22"/>
        </w:rPr>
      </w:pPr>
      <w:r w:rsidRPr="00365104">
        <w:rPr>
          <w:rFonts w:asciiTheme="majorHAnsi" w:hAnsiTheme="majorHAnsi" w:cstheme="majorHAnsi"/>
          <w:b/>
          <w:i w:val="0"/>
          <w:sz w:val="22"/>
          <w:szCs w:val="22"/>
        </w:rPr>
        <w:t>Zahlen – Daten – Fakten</w:t>
      </w:r>
    </w:p>
    <w:p w14:paraId="0CEFABD9" w14:textId="679136DE" w:rsidR="00E25206" w:rsidRPr="00365104" w:rsidRDefault="00E25206" w:rsidP="000D3852">
      <w:pPr>
        <w:rPr>
          <w:rFonts w:asciiTheme="majorHAnsi" w:hAnsiTheme="majorHAnsi" w:cstheme="majorHAnsi"/>
        </w:rPr>
      </w:pPr>
      <w:r w:rsidRPr="00365104">
        <w:rPr>
          <w:rFonts w:asciiTheme="majorHAnsi" w:hAnsiTheme="majorHAnsi" w:cstheme="majorHAnsi"/>
        </w:rPr>
        <w:t xml:space="preserve">Schnell heißt es in Krankenhäusern oder auf Ämtern: „Bitte füllen Sie diesen Fragebogen aus!“. Für viele Menschen ist das eine selbstverständliche Tätigkeit – doch nicht wenigen fällt es schwer. Sie können lediglich ihren Namen schreiben und einige einfache Wörter. Auch das Lesen fällt ihnen schwer. </w:t>
      </w:r>
    </w:p>
    <w:p w14:paraId="61A056B5" w14:textId="311B4859" w:rsidR="00E25206" w:rsidRPr="00365104" w:rsidRDefault="00E25206" w:rsidP="00E25206">
      <w:pPr>
        <w:rPr>
          <w:rFonts w:asciiTheme="majorHAnsi" w:hAnsiTheme="majorHAnsi" w:cstheme="majorHAnsi"/>
        </w:rPr>
      </w:pPr>
      <w:r w:rsidRPr="00365104">
        <w:rPr>
          <w:rFonts w:asciiTheme="majorHAnsi" w:hAnsiTheme="majorHAnsi" w:cstheme="majorHAnsi"/>
        </w:rPr>
        <w:t>Online-Formulare auszufüllen oder Automaten zu bedienen, ist ebenfalls für sehr viele Menschen unmöglich: Ein Smartphone zu besitzen, bedeutet für sie nicht unbedingt, damit z.</w:t>
      </w:r>
      <w:r w:rsidR="00831283">
        <w:rPr>
          <w:rFonts w:asciiTheme="majorHAnsi" w:hAnsiTheme="majorHAnsi" w:cstheme="majorHAnsi"/>
        </w:rPr>
        <w:t> </w:t>
      </w:r>
      <w:r w:rsidRPr="00365104">
        <w:rPr>
          <w:rFonts w:asciiTheme="majorHAnsi" w:hAnsiTheme="majorHAnsi" w:cstheme="majorHAnsi"/>
        </w:rPr>
        <w:t>B. an günstigere Fahrkarten zu kommen oder z.</w:t>
      </w:r>
      <w:r w:rsidR="00831283">
        <w:rPr>
          <w:rFonts w:asciiTheme="majorHAnsi" w:hAnsiTheme="majorHAnsi" w:cstheme="majorHAnsi"/>
        </w:rPr>
        <w:t> </w:t>
      </w:r>
      <w:r w:rsidRPr="00365104">
        <w:rPr>
          <w:rFonts w:asciiTheme="majorHAnsi" w:hAnsiTheme="majorHAnsi" w:cstheme="majorHAnsi"/>
        </w:rPr>
        <w:t xml:space="preserve">B. den Energiegutschein online einlösen können. </w:t>
      </w:r>
      <w:r w:rsidR="002D7FBB" w:rsidRPr="00365104">
        <w:rPr>
          <w:rFonts w:asciiTheme="majorHAnsi" w:hAnsiTheme="majorHAnsi" w:cstheme="majorHAnsi"/>
        </w:rPr>
        <w:t>In ländlichen Regionen werden ÖBB-Schalter zunehmend durch Fahrscheinautomaten ersetzt. A</w:t>
      </w:r>
      <w:r w:rsidRPr="00365104">
        <w:rPr>
          <w:rFonts w:asciiTheme="majorHAnsi" w:hAnsiTheme="majorHAnsi" w:cstheme="majorHAnsi"/>
        </w:rPr>
        <w:t>ll das setzt grundlegende Lese-, Schreib- und digitale Kompetenzen voraus.</w:t>
      </w:r>
    </w:p>
    <w:p w14:paraId="2523009D" w14:textId="77777777" w:rsidR="00E25206" w:rsidRPr="00365104" w:rsidRDefault="00E25206" w:rsidP="00E25206">
      <w:pPr>
        <w:rPr>
          <w:rFonts w:asciiTheme="majorHAnsi" w:hAnsiTheme="majorHAnsi" w:cstheme="majorHAnsi"/>
        </w:rPr>
      </w:pPr>
    </w:p>
    <w:p w14:paraId="48F2CAF3" w14:textId="3C901696" w:rsidR="00E25206" w:rsidRPr="00365104" w:rsidRDefault="00E25206" w:rsidP="000D3852">
      <w:pPr>
        <w:rPr>
          <w:rFonts w:asciiTheme="majorHAnsi" w:hAnsiTheme="majorHAnsi" w:cstheme="majorHAnsi"/>
        </w:rPr>
      </w:pPr>
      <w:r w:rsidRPr="00365104">
        <w:rPr>
          <w:rFonts w:asciiTheme="majorHAnsi" w:hAnsiTheme="majorHAnsi" w:cstheme="majorHAnsi"/>
        </w:rPr>
        <w:t xml:space="preserve">Seitens der Wirtschaft sind ebenso umfassende Kompetenzen gefragt. Nicht nur </w:t>
      </w:r>
      <w:r w:rsidR="00215755">
        <w:rPr>
          <w:rFonts w:asciiTheme="majorHAnsi" w:hAnsiTheme="majorHAnsi" w:cstheme="majorHAnsi"/>
        </w:rPr>
        <w:t>manuelle Fertigkeiten</w:t>
      </w:r>
      <w:bookmarkStart w:id="0" w:name="_GoBack"/>
      <w:bookmarkEnd w:id="0"/>
      <w:r w:rsidRPr="00365104">
        <w:rPr>
          <w:rFonts w:asciiTheme="majorHAnsi" w:hAnsiTheme="majorHAnsi" w:cstheme="majorHAnsi"/>
        </w:rPr>
        <w:t>, sondern Planungs- und Abstraktionsfähigkeit, solide schriftsprachliche Kompetenz im Umgang mit Alltagstexten (Arbeitsanweisungen, Formulare u.</w:t>
      </w:r>
      <w:r w:rsidR="002D7FBB" w:rsidRPr="00365104">
        <w:rPr>
          <w:rFonts w:asciiTheme="majorHAnsi" w:hAnsiTheme="majorHAnsi" w:cstheme="majorHAnsi"/>
        </w:rPr>
        <w:t xml:space="preserve"> </w:t>
      </w:r>
      <w:r w:rsidRPr="00365104">
        <w:rPr>
          <w:rFonts w:asciiTheme="majorHAnsi" w:hAnsiTheme="majorHAnsi" w:cstheme="majorHAnsi"/>
        </w:rPr>
        <w:t>ä.), die Verwendung elektronischer Medien sowie die Teilnahme an Weiterbildungen sind heutzutage erforderlich, um am Arbeitsmarkt bestehen zu können. Weiterbildung setzt jedoch fundierte Basisbildung</w:t>
      </w:r>
      <w:r w:rsidR="0096431E" w:rsidRPr="00365104">
        <w:rPr>
          <w:rFonts w:asciiTheme="majorHAnsi" w:hAnsiTheme="majorHAnsi" w:cstheme="majorHAnsi"/>
        </w:rPr>
        <w:t>skenntnisse</w:t>
      </w:r>
      <w:r w:rsidRPr="00365104">
        <w:rPr>
          <w:rFonts w:asciiTheme="majorHAnsi" w:hAnsiTheme="majorHAnsi" w:cstheme="majorHAnsi"/>
        </w:rPr>
        <w:t xml:space="preserve"> voraus.</w:t>
      </w:r>
    </w:p>
    <w:p w14:paraId="5D11E3B1" w14:textId="77777777" w:rsidR="00E25206" w:rsidRPr="00365104" w:rsidRDefault="00E25206" w:rsidP="00E25206">
      <w:pPr>
        <w:rPr>
          <w:rFonts w:asciiTheme="majorHAnsi" w:hAnsiTheme="majorHAnsi" w:cstheme="majorHAnsi"/>
        </w:rPr>
      </w:pPr>
    </w:p>
    <w:p w14:paraId="5F2B4467" w14:textId="1804FD3E" w:rsidR="00E25206" w:rsidRPr="00365104" w:rsidRDefault="00E25206" w:rsidP="000D3852">
      <w:pPr>
        <w:rPr>
          <w:rFonts w:asciiTheme="majorHAnsi" w:hAnsiTheme="majorHAnsi" w:cstheme="majorHAnsi"/>
        </w:rPr>
      </w:pPr>
      <w:r w:rsidRPr="00365104">
        <w:rPr>
          <w:rFonts w:asciiTheme="majorHAnsi" w:hAnsiTheme="majorHAnsi" w:cstheme="majorHAnsi"/>
        </w:rPr>
        <w:t xml:space="preserve">Geringe Basisbildungskenntnisse zu haben, heißt, im Alltag und Beruf auf Schwierigkeiten zu stoßen, sobald es um Lesen, Schreiben, Rechnen oder digitale Geräte geht: </w:t>
      </w:r>
    </w:p>
    <w:p w14:paraId="19EC1DC7" w14:textId="2AE9971B" w:rsidR="00E25206" w:rsidRPr="00365104" w:rsidRDefault="00E25206" w:rsidP="00E25206">
      <w:pPr>
        <w:pStyle w:val="Listenabsatz"/>
        <w:numPr>
          <w:ilvl w:val="0"/>
          <w:numId w:val="4"/>
        </w:numPr>
        <w:rPr>
          <w:rFonts w:asciiTheme="majorHAnsi" w:hAnsiTheme="majorHAnsi" w:cstheme="majorHAnsi"/>
          <w:sz w:val="24"/>
          <w:szCs w:val="24"/>
        </w:rPr>
      </w:pPr>
      <w:r w:rsidRPr="00365104">
        <w:rPr>
          <w:rFonts w:asciiTheme="majorHAnsi" w:hAnsiTheme="majorHAnsi" w:cstheme="majorHAnsi"/>
          <w:sz w:val="24"/>
          <w:szCs w:val="24"/>
        </w:rPr>
        <w:t>Arbeitsanweisungen, Wahlzettel, Medikamentenbeipacktexte, Straßenkarten, Briefe von Ämtern und Behörden</w:t>
      </w:r>
      <w:r w:rsidR="00D61A30">
        <w:rPr>
          <w:rFonts w:asciiTheme="majorHAnsi" w:hAnsiTheme="majorHAnsi" w:cstheme="majorHAnsi"/>
          <w:sz w:val="24"/>
          <w:szCs w:val="24"/>
        </w:rPr>
        <w:t xml:space="preserve"> oder</w:t>
      </w:r>
      <w:r w:rsidR="005171D2" w:rsidRPr="00365104">
        <w:rPr>
          <w:rFonts w:asciiTheme="majorHAnsi" w:hAnsiTheme="majorHAnsi" w:cstheme="majorHAnsi"/>
          <w:sz w:val="24"/>
          <w:szCs w:val="24"/>
        </w:rPr>
        <w:t xml:space="preserve"> Informationen von der Schule </w:t>
      </w:r>
      <w:r w:rsidRPr="00365104">
        <w:rPr>
          <w:rFonts w:asciiTheme="majorHAnsi" w:hAnsiTheme="majorHAnsi" w:cstheme="majorHAnsi"/>
          <w:sz w:val="24"/>
          <w:szCs w:val="24"/>
        </w:rPr>
        <w:t>nicht lesen zu können</w:t>
      </w:r>
    </w:p>
    <w:p w14:paraId="123F2686" w14:textId="77777777" w:rsidR="00E25206" w:rsidRPr="00365104" w:rsidRDefault="00E25206" w:rsidP="00E25206">
      <w:pPr>
        <w:pStyle w:val="Listenabsatz"/>
        <w:numPr>
          <w:ilvl w:val="0"/>
          <w:numId w:val="4"/>
        </w:numPr>
        <w:rPr>
          <w:rFonts w:asciiTheme="majorHAnsi" w:hAnsiTheme="majorHAnsi" w:cstheme="majorHAnsi"/>
          <w:sz w:val="24"/>
          <w:szCs w:val="24"/>
        </w:rPr>
      </w:pPr>
      <w:r w:rsidRPr="00365104">
        <w:rPr>
          <w:rFonts w:asciiTheme="majorHAnsi" w:hAnsiTheme="majorHAnsi" w:cstheme="majorHAnsi"/>
          <w:sz w:val="24"/>
          <w:szCs w:val="24"/>
        </w:rPr>
        <w:t>kurze Notizen oder Arbeitsberichte, Entschuldigungsschreiben nicht schreiben zu können</w:t>
      </w:r>
    </w:p>
    <w:p w14:paraId="1BB5A43F" w14:textId="28BB84B4" w:rsidR="00E25206" w:rsidRPr="00365104" w:rsidRDefault="00765E07" w:rsidP="00E25206">
      <w:pPr>
        <w:pStyle w:val="Listenabsatz"/>
        <w:numPr>
          <w:ilvl w:val="0"/>
          <w:numId w:val="4"/>
        </w:numPr>
        <w:rPr>
          <w:rFonts w:asciiTheme="majorHAnsi" w:hAnsiTheme="majorHAnsi" w:cstheme="majorHAnsi"/>
          <w:sz w:val="24"/>
          <w:szCs w:val="24"/>
        </w:rPr>
      </w:pPr>
      <w:r>
        <w:rPr>
          <w:rFonts w:asciiTheme="majorHAnsi" w:hAnsiTheme="majorHAnsi" w:cstheme="majorHAnsi"/>
          <w:sz w:val="24"/>
          <w:szCs w:val="24"/>
        </w:rPr>
        <w:t xml:space="preserve">Tabellen nicht ausfüllen, </w:t>
      </w:r>
      <w:r w:rsidR="00E25206" w:rsidRPr="00365104">
        <w:rPr>
          <w:rFonts w:asciiTheme="majorHAnsi" w:hAnsiTheme="majorHAnsi" w:cstheme="majorHAnsi"/>
          <w:sz w:val="24"/>
          <w:szCs w:val="24"/>
        </w:rPr>
        <w:t>Rabatte nicht ausrechnen, Wechselgeld nicht kontrollieren zu können, sich mit Preisvergleichen schwer tun</w:t>
      </w:r>
    </w:p>
    <w:p w14:paraId="6D4E605A" w14:textId="77777777" w:rsidR="00E25206" w:rsidRPr="00365104" w:rsidRDefault="00E25206" w:rsidP="00E25206">
      <w:pPr>
        <w:pStyle w:val="Listenabsatz"/>
        <w:numPr>
          <w:ilvl w:val="0"/>
          <w:numId w:val="4"/>
        </w:numPr>
        <w:rPr>
          <w:rFonts w:asciiTheme="majorHAnsi" w:hAnsiTheme="majorHAnsi" w:cstheme="majorHAnsi"/>
          <w:sz w:val="24"/>
          <w:szCs w:val="24"/>
        </w:rPr>
      </w:pPr>
      <w:r w:rsidRPr="00365104">
        <w:rPr>
          <w:rFonts w:asciiTheme="majorHAnsi" w:hAnsiTheme="majorHAnsi" w:cstheme="majorHAnsi"/>
          <w:sz w:val="24"/>
          <w:szCs w:val="24"/>
        </w:rPr>
        <w:t>einfache Eingabemasken am PC oder am Automaten nicht bedienen zu können</w:t>
      </w:r>
    </w:p>
    <w:p w14:paraId="307A827E" w14:textId="77777777" w:rsidR="00E25206" w:rsidRPr="00365104" w:rsidRDefault="00E25206" w:rsidP="00E25206">
      <w:pPr>
        <w:ind w:left="360"/>
        <w:rPr>
          <w:rFonts w:asciiTheme="majorHAnsi" w:hAnsiTheme="majorHAnsi" w:cstheme="majorHAnsi"/>
        </w:rPr>
      </w:pPr>
    </w:p>
    <w:p w14:paraId="34478AF0" w14:textId="50C76397" w:rsidR="000749E8" w:rsidRPr="00365104" w:rsidRDefault="000749E8" w:rsidP="000D3852">
      <w:pPr>
        <w:rPr>
          <w:rFonts w:asciiTheme="majorHAnsi" w:hAnsiTheme="majorHAnsi" w:cstheme="majorHAnsi"/>
        </w:rPr>
      </w:pPr>
      <w:r w:rsidRPr="00365104">
        <w:rPr>
          <w:rFonts w:asciiTheme="majorHAnsi" w:hAnsiTheme="majorHAnsi" w:cstheme="majorHAnsi"/>
        </w:rPr>
        <w:t>Tatsache ist, dass in Österreich 960.000 der 16- bis 65-Jährigen nur schlecht oder gar nicht lesen können.</w:t>
      </w:r>
      <w:r w:rsidR="00831283">
        <w:rPr>
          <w:rFonts w:asciiTheme="majorHAnsi" w:hAnsiTheme="majorHAnsi" w:cstheme="majorHAnsi"/>
        </w:rPr>
        <w:t xml:space="preserve"> Von 5,6 Millionen </w:t>
      </w:r>
      <w:proofErr w:type="spellStart"/>
      <w:r w:rsidR="00831283">
        <w:rPr>
          <w:rFonts w:asciiTheme="majorHAnsi" w:hAnsiTheme="majorHAnsi" w:cstheme="majorHAnsi"/>
        </w:rPr>
        <w:t>Österreicher:</w:t>
      </w:r>
      <w:r w:rsidRPr="00365104">
        <w:rPr>
          <w:rFonts w:asciiTheme="majorHAnsi" w:hAnsiTheme="majorHAnsi" w:cstheme="majorHAnsi"/>
        </w:rPr>
        <w:t>innen</w:t>
      </w:r>
      <w:proofErr w:type="spellEnd"/>
      <w:r w:rsidRPr="00365104">
        <w:rPr>
          <w:rFonts w:asciiTheme="majorHAnsi" w:hAnsiTheme="majorHAnsi" w:cstheme="majorHAnsi"/>
        </w:rPr>
        <w:t xml:space="preserve"> </w:t>
      </w:r>
      <w:r w:rsidR="00C20745">
        <w:rPr>
          <w:rFonts w:asciiTheme="majorHAnsi" w:hAnsiTheme="majorHAnsi" w:cstheme="majorHAnsi"/>
        </w:rPr>
        <w:t xml:space="preserve">im erwerbsfähigen Alter </w:t>
      </w:r>
      <w:r w:rsidR="00831283">
        <w:rPr>
          <w:rFonts w:asciiTheme="majorHAnsi" w:hAnsiTheme="majorHAnsi" w:cstheme="majorHAnsi"/>
        </w:rPr>
        <w:t xml:space="preserve">kann </w:t>
      </w:r>
      <w:proofErr w:type="spellStart"/>
      <w:r w:rsidR="00831283">
        <w:rPr>
          <w:rFonts w:asciiTheme="majorHAnsi" w:hAnsiTheme="majorHAnsi" w:cstheme="majorHAnsi"/>
        </w:rPr>
        <w:t>jede:</w:t>
      </w:r>
      <w:r w:rsidRPr="00365104">
        <w:rPr>
          <w:rFonts w:asciiTheme="majorHAnsi" w:hAnsiTheme="majorHAnsi" w:cstheme="majorHAnsi"/>
        </w:rPr>
        <w:t>r</w:t>
      </w:r>
      <w:proofErr w:type="spellEnd"/>
      <w:r w:rsidRPr="00365104">
        <w:rPr>
          <w:rFonts w:asciiTheme="majorHAnsi" w:hAnsiTheme="majorHAnsi" w:cstheme="majorHAnsi"/>
        </w:rPr>
        <w:t xml:space="preserve"> Fünfte nur unzureichend lesen.</w:t>
      </w:r>
      <w:r w:rsidRPr="00365104">
        <w:rPr>
          <w:rStyle w:val="Funotenzeichen"/>
          <w:rFonts w:asciiTheme="majorHAnsi" w:hAnsiTheme="majorHAnsi" w:cstheme="majorHAnsi"/>
        </w:rPr>
        <w:footnoteReference w:id="1"/>
      </w:r>
      <w:r w:rsidRPr="00365104">
        <w:rPr>
          <w:rFonts w:asciiTheme="majorHAnsi" w:hAnsiTheme="majorHAnsi" w:cstheme="majorHAnsi"/>
        </w:rPr>
        <w:t xml:space="preserve"> </w:t>
      </w:r>
      <w:r w:rsidR="003F5C5B">
        <w:rPr>
          <w:rFonts w:asciiTheme="majorHAnsi" w:hAnsiTheme="majorHAnsi" w:cstheme="majorHAnsi"/>
        </w:rPr>
        <w:t xml:space="preserve"> Für Salzburg sind das heruntergerechnet </w:t>
      </w:r>
      <w:r w:rsidR="00C20745">
        <w:rPr>
          <w:rFonts w:asciiTheme="majorHAnsi" w:hAnsiTheme="majorHAnsi" w:cstheme="majorHAnsi"/>
        </w:rPr>
        <w:t>etwa 75.000 Personen, in der Stadt Salzburg sind das in etwa 20.000 Personen.</w:t>
      </w:r>
    </w:p>
    <w:p w14:paraId="37A9FA72" w14:textId="231E2CB2" w:rsidR="000749E8" w:rsidRPr="00365104" w:rsidRDefault="000749E8" w:rsidP="000D3852">
      <w:pPr>
        <w:rPr>
          <w:rFonts w:asciiTheme="majorHAnsi" w:hAnsiTheme="majorHAnsi" w:cstheme="majorHAnsi"/>
        </w:rPr>
      </w:pPr>
      <w:r w:rsidRPr="00365104">
        <w:rPr>
          <w:rFonts w:asciiTheme="majorHAnsi" w:hAnsiTheme="majorHAnsi" w:cstheme="majorHAnsi"/>
        </w:rPr>
        <w:lastRenderedPageBreak/>
        <w:t xml:space="preserve">Die Zahlen der Pisa-Studie aus dem Jahr 2018 zeigen ein </w:t>
      </w:r>
      <w:r w:rsidR="0096431E" w:rsidRPr="00365104">
        <w:rPr>
          <w:rFonts w:asciiTheme="majorHAnsi" w:hAnsiTheme="majorHAnsi" w:cstheme="majorHAnsi"/>
        </w:rPr>
        <w:t>noch alarmierenderes</w:t>
      </w:r>
      <w:r w:rsidRPr="00365104">
        <w:rPr>
          <w:rFonts w:asciiTheme="majorHAnsi" w:hAnsiTheme="majorHAnsi" w:cstheme="majorHAnsi"/>
        </w:rPr>
        <w:t xml:space="preserve"> Bild: 24 % der </w:t>
      </w:r>
      <w:r w:rsidR="00831283">
        <w:rPr>
          <w:rFonts w:asciiTheme="majorHAnsi" w:hAnsiTheme="majorHAnsi" w:cstheme="majorHAnsi"/>
        </w:rPr>
        <w:t xml:space="preserve">Jugendlichen sind </w:t>
      </w:r>
      <w:proofErr w:type="spellStart"/>
      <w:r w:rsidR="00831283">
        <w:rPr>
          <w:rFonts w:asciiTheme="majorHAnsi" w:hAnsiTheme="majorHAnsi" w:cstheme="majorHAnsi"/>
        </w:rPr>
        <w:t>Risikoschüler:</w:t>
      </w:r>
      <w:r w:rsidRPr="00365104">
        <w:rPr>
          <w:rFonts w:asciiTheme="majorHAnsi" w:hAnsiTheme="majorHAnsi" w:cstheme="majorHAnsi"/>
        </w:rPr>
        <w:t>innen</w:t>
      </w:r>
      <w:proofErr w:type="spellEnd"/>
      <w:r w:rsidRPr="00365104">
        <w:rPr>
          <w:rFonts w:asciiTheme="majorHAnsi" w:hAnsiTheme="majorHAnsi" w:cstheme="majorHAnsi"/>
        </w:rPr>
        <w:t>.</w:t>
      </w:r>
      <w:r w:rsidRPr="00365104">
        <w:rPr>
          <w:rStyle w:val="Funotenzeichen"/>
          <w:rFonts w:asciiTheme="majorHAnsi" w:hAnsiTheme="majorHAnsi" w:cstheme="majorHAnsi"/>
        </w:rPr>
        <w:footnoteReference w:id="2"/>
      </w:r>
      <w:r w:rsidRPr="00365104">
        <w:rPr>
          <w:rFonts w:asciiTheme="majorHAnsi" w:hAnsiTheme="majorHAnsi" w:cstheme="majorHAnsi"/>
        </w:rPr>
        <w:t xml:space="preserve"> „</w:t>
      </w:r>
      <w:proofErr w:type="spellStart"/>
      <w:r w:rsidRPr="00365104">
        <w:rPr>
          <w:rFonts w:asciiTheme="majorHAnsi" w:hAnsiTheme="majorHAnsi" w:cstheme="majorHAnsi"/>
        </w:rPr>
        <w:t>Risi</w:t>
      </w:r>
      <w:r w:rsidR="00831283">
        <w:rPr>
          <w:rFonts w:asciiTheme="majorHAnsi" w:hAnsiTheme="majorHAnsi" w:cstheme="majorHAnsi"/>
        </w:rPr>
        <w:t>koschüler:</w:t>
      </w:r>
      <w:r w:rsidRPr="00365104">
        <w:rPr>
          <w:rFonts w:asciiTheme="majorHAnsi" w:hAnsiTheme="majorHAnsi" w:cstheme="majorHAnsi"/>
        </w:rPr>
        <w:t>in</w:t>
      </w:r>
      <w:proofErr w:type="spellEnd"/>
      <w:r w:rsidRPr="00365104">
        <w:rPr>
          <w:rFonts w:asciiTheme="majorHAnsi" w:hAnsiTheme="majorHAnsi" w:cstheme="majorHAnsi"/>
        </w:rPr>
        <w:t>“ zu sein, bedeutet, gegen Ende der Pflichtschulzeit nur unzureichend sinnerfassend lesen zu können. Sie laufen Gefahr, in ihrem privaten und gesellschaftlichen Leben sowie beim selbstständigen Bildungserwerb erheblich beeinträchtigt zu werden. Auch der Eintritt in den Arbeit</w:t>
      </w:r>
      <w:r w:rsidR="00831283">
        <w:rPr>
          <w:rFonts w:asciiTheme="majorHAnsi" w:hAnsiTheme="majorHAnsi" w:cstheme="majorHAnsi"/>
        </w:rPr>
        <w:t xml:space="preserve">smarkt könnte für diese </w:t>
      </w:r>
      <w:proofErr w:type="spellStart"/>
      <w:r w:rsidR="00831283">
        <w:rPr>
          <w:rFonts w:asciiTheme="majorHAnsi" w:hAnsiTheme="majorHAnsi" w:cstheme="majorHAnsi"/>
        </w:rPr>
        <w:t>Schüler:</w:t>
      </w:r>
      <w:r w:rsidRPr="00365104">
        <w:rPr>
          <w:rFonts w:asciiTheme="majorHAnsi" w:hAnsiTheme="majorHAnsi" w:cstheme="majorHAnsi"/>
        </w:rPr>
        <w:t>innen</w:t>
      </w:r>
      <w:proofErr w:type="spellEnd"/>
      <w:r w:rsidRPr="00365104">
        <w:rPr>
          <w:rFonts w:asciiTheme="majorHAnsi" w:hAnsiTheme="majorHAnsi" w:cstheme="majorHAnsi"/>
        </w:rPr>
        <w:t xml:space="preserve"> schwierig werden.</w:t>
      </w:r>
    </w:p>
    <w:p w14:paraId="0EF9B86A" w14:textId="77777777" w:rsidR="000749E8" w:rsidRPr="00365104" w:rsidRDefault="000749E8" w:rsidP="000749E8">
      <w:pPr>
        <w:rPr>
          <w:rFonts w:asciiTheme="majorHAnsi" w:hAnsiTheme="majorHAnsi" w:cstheme="majorHAnsi"/>
        </w:rPr>
      </w:pPr>
    </w:p>
    <w:p w14:paraId="3FADAC7D" w14:textId="502E14B7" w:rsidR="00533F1F" w:rsidRPr="00365104" w:rsidRDefault="00533F1F" w:rsidP="00533F1F">
      <w:pPr>
        <w:pStyle w:val="IntensivesZitat"/>
        <w:rPr>
          <w:rFonts w:asciiTheme="majorHAnsi" w:hAnsiTheme="majorHAnsi" w:cstheme="majorHAnsi"/>
          <w:i w:val="0"/>
        </w:rPr>
      </w:pPr>
      <w:r w:rsidRPr="00365104">
        <w:rPr>
          <w:rFonts w:asciiTheme="majorHAnsi" w:hAnsiTheme="majorHAnsi" w:cstheme="majorHAnsi"/>
          <w:b/>
          <w:i w:val="0"/>
        </w:rPr>
        <w:t>Kos</w:t>
      </w:r>
      <w:r w:rsidR="002D7FBB" w:rsidRPr="00365104">
        <w:rPr>
          <w:rFonts w:asciiTheme="majorHAnsi" w:hAnsiTheme="majorHAnsi" w:cstheme="majorHAnsi"/>
          <w:b/>
          <w:i w:val="0"/>
        </w:rPr>
        <w:t>t</w:t>
      </w:r>
      <w:r w:rsidRPr="00365104">
        <w:rPr>
          <w:rFonts w:asciiTheme="majorHAnsi" w:hAnsiTheme="majorHAnsi" w:cstheme="majorHAnsi"/>
          <w:b/>
          <w:i w:val="0"/>
        </w:rPr>
        <w:t>enlose</w:t>
      </w:r>
      <w:r w:rsidRPr="00365104">
        <w:rPr>
          <w:rFonts w:asciiTheme="majorHAnsi" w:hAnsiTheme="majorHAnsi" w:cstheme="majorHAnsi"/>
          <w:noProof/>
          <w:lang w:eastAsia="de-AT"/>
        </w:rPr>
        <w:t xml:space="preserve"> </w:t>
      </w:r>
      <w:r w:rsidRPr="00365104">
        <w:rPr>
          <w:rFonts w:asciiTheme="majorHAnsi" w:hAnsiTheme="majorHAnsi" w:cstheme="majorHAnsi"/>
          <w:b/>
          <w:i w:val="0"/>
        </w:rPr>
        <w:t xml:space="preserve">Kursangebote </w:t>
      </w:r>
      <w:r w:rsidR="0096431E" w:rsidRPr="00365104">
        <w:rPr>
          <w:rFonts w:asciiTheme="majorHAnsi" w:hAnsiTheme="majorHAnsi" w:cstheme="majorHAnsi"/>
          <w:b/>
          <w:i w:val="0"/>
        </w:rPr>
        <w:t>in</w:t>
      </w:r>
      <w:r w:rsidRPr="00365104">
        <w:rPr>
          <w:rFonts w:asciiTheme="majorHAnsi" w:hAnsiTheme="majorHAnsi" w:cstheme="majorHAnsi"/>
          <w:b/>
          <w:i w:val="0"/>
        </w:rPr>
        <w:t xml:space="preserve"> </w:t>
      </w:r>
      <w:r w:rsidR="002D7FBB" w:rsidRPr="00365104">
        <w:rPr>
          <w:rFonts w:asciiTheme="majorHAnsi" w:hAnsiTheme="majorHAnsi" w:cstheme="majorHAnsi"/>
          <w:b/>
          <w:i w:val="0"/>
        </w:rPr>
        <w:t>Stadt und Land</w:t>
      </w:r>
      <w:r w:rsidRPr="00365104">
        <w:rPr>
          <w:rFonts w:asciiTheme="majorHAnsi" w:hAnsiTheme="majorHAnsi" w:cstheme="majorHAnsi"/>
          <w:b/>
          <w:i w:val="0"/>
        </w:rPr>
        <w:t xml:space="preserve"> Salzburg</w:t>
      </w:r>
    </w:p>
    <w:p w14:paraId="78858CA8" w14:textId="77777777" w:rsidR="00C20745" w:rsidRPr="00365104" w:rsidRDefault="00C20745" w:rsidP="00C20745">
      <w:pPr>
        <w:rPr>
          <w:rFonts w:asciiTheme="majorHAnsi" w:hAnsiTheme="majorHAnsi" w:cstheme="majorHAnsi"/>
        </w:rPr>
      </w:pPr>
      <w:r w:rsidRPr="00365104">
        <w:rPr>
          <w:rFonts w:asciiTheme="majorHAnsi" w:hAnsiTheme="majorHAnsi" w:cstheme="majorHAnsi"/>
        </w:rPr>
        <w:t xml:space="preserve">Basisbildungskurse richten sich an Jugendliche und Erwachsene, die mit Deutsch als Alltagssprache aufgewachsen sind, es gibt aber auch Kurse für Menschen mit Basisbildungsbedarf, die nicht mit Deutsch als Erstsprache aufgewachsen sind und zusätzlich noch Deutsch sprechen lernen wollen/müssen.  </w:t>
      </w:r>
    </w:p>
    <w:p w14:paraId="36720EA6" w14:textId="77777777" w:rsidR="00C20745" w:rsidRDefault="00C20745" w:rsidP="00533F1F">
      <w:pPr>
        <w:pStyle w:val="Listenabsatz"/>
        <w:tabs>
          <w:tab w:val="left" w:pos="5408"/>
        </w:tabs>
        <w:ind w:left="0"/>
        <w:rPr>
          <w:rFonts w:asciiTheme="majorHAnsi" w:hAnsiTheme="majorHAnsi" w:cstheme="majorHAnsi"/>
          <w:sz w:val="24"/>
          <w:szCs w:val="24"/>
        </w:rPr>
      </w:pPr>
    </w:p>
    <w:p w14:paraId="50C0103A" w14:textId="50A8C341" w:rsidR="00533F1F" w:rsidRPr="00365104" w:rsidRDefault="00414671" w:rsidP="00533F1F">
      <w:pPr>
        <w:pStyle w:val="Listenabsatz"/>
        <w:tabs>
          <w:tab w:val="left" w:pos="5408"/>
        </w:tabs>
        <w:ind w:left="0"/>
        <w:rPr>
          <w:rFonts w:asciiTheme="majorHAnsi" w:hAnsiTheme="majorHAnsi" w:cstheme="majorHAnsi"/>
          <w:sz w:val="24"/>
          <w:szCs w:val="24"/>
        </w:rPr>
      </w:pPr>
      <w:r w:rsidRPr="00365104">
        <w:rPr>
          <w:rFonts w:asciiTheme="majorHAnsi" w:hAnsiTheme="majorHAnsi" w:cstheme="majorHAnsi"/>
          <w:sz w:val="24"/>
          <w:szCs w:val="24"/>
        </w:rPr>
        <w:t>Im Bundesland Salzburg bieten folgende Einrichtungen kostenlose Kurse an:</w:t>
      </w:r>
    </w:p>
    <w:p w14:paraId="17395D54" w14:textId="0FA45907" w:rsidR="00414671" w:rsidRPr="00365104" w:rsidRDefault="00414671" w:rsidP="00414671">
      <w:pPr>
        <w:pStyle w:val="Listenabsatz"/>
        <w:numPr>
          <w:ilvl w:val="0"/>
          <w:numId w:val="3"/>
        </w:numPr>
        <w:tabs>
          <w:tab w:val="left" w:pos="5408"/>
        </w:tabs>
        <w:rPr>
          <w:rFonts w:asciiTheme="majorHAnsi" w:hAnsiTheme="majorHAnsi" w:cstheme="majorHAnsi"/>
          <w:sz w:val="24"/>
          <w:szCs w:val="24"/>
        </w:rPr>
      </w:pPr>
      <w:r w:rsidRPr="00365104">
        <w:rPr>
          <w:rFonts w:asciiTheme="majorHAnsi" w:hAnsiTheme="majorHAnsi" w:cstheme="majorHAnsi"/>
          <w:sz w:val="24"/>
          <w:szCs w:val="24"/>
        </w:rPr>
        <w:t xml:space="preserve">Basisbildungszentrum </w:t>
      </w:r>
      <w:r w:rsidRPr="00365104">
        <w:rPr>
          <w:rFonts w:asciiTheme="majorHAnsi" w:hAnsiTheme="majorHAnsi" w:cstheme="majorHAnsi"/>
          <w:i/>
          <w:sz w:val="24"/>
          <w:szCs w:val="24"/>
        </w:rPr>
        <w:t>abc-Salzburg</w:t>
      </w:r>
      <w:r w:rsidRPr="00365104">
        <w:rPr>
          <w:rFonts w:asciiTheme="majorHAnsi" w:hAnsiTheme="majorHAnsi" w:cstheme="majorHAnsi"/>
          <w:sz w:val="24"/>
          <w:szCs w:val="24"/>
        </w:rPr>
        <w:t xml:space="preserve"> gGmbH</w:t>
      </w:r>
      <w:r w:rsidR="00875F37">
        <w:rPr>
          <w:rFonts w:asciiTheme="majorHAnsi" w:hAnsiTheme="majorHAnsi" w:cstheme="majorHAnsi"/>
          <w:sz w:val="24"/>
          <w:szCs w:val="24"/>
        </w:rPr>
        <w:t xml:space="preserve"> (in der Stadt Salzburg und Bischofshofen)</w:t>
      </w:r>
    </w:p>
    <w:p w14:paraId="655D66AD" w14:textId="77777777" w:rsidR="00414671" w:rsidRPr="00365104" w:rsidRDefault="00414671" w:rsidP="00414671">
      <w:pPr>
        <w:pStyle w:val="Listenabsatz"/>
        <w:numPr>
          <w:ilvl w:val="0"/>
          <w:numId w:val="3"/>
        </w:numPr>
        <w:tabs>
          <w:tab w:val="left" w:pos="5408"/>
        </w:tabs>
        <w:rPr>
          <w:rFonts w:asciiTheme="majorHAnsi" w:hAnsiTheme="majorHAnsi" w:cstheme="majorHAnsi"/>
          <w:sz w:val="24"/>
          <w:szCs w:val="24"/>
        </w:rPr>
      </w:pPr>
      <w:proofErr w:type="spellStart"/>
      <w:r w:rsidRPr="00365104">
        <w:rPr>
          <w:rFonts w:asciiTheme="majorHAnsi" w:hAnsiTheme="majorHAnsi" w:cstheme="majorHAnsi"/>
          <w:sz w:val="24"/>
          <w:szCs w:val="24"/>
        </w:rPr>
        <w:t>Bfi</w:t>
      </w:r>
      <w:proofErr w:type="spellEnd"/>
      <w:r w:rsidRPr="00365104">
        <w:rPr>
          <w:rFonts w:asciiTheme="majorHAnsi" w:hAnsiTheme="majorHAnsi" w:cstheme="majorHAnsi"/>
          <w:sz w:val="24"/>
          <w:szCs w:val="24"/>
        </w:rPr>
        <w:t xml:space="preserve"> Salzburg </w:t>
      </w:r>
      <w:proofErr w:type="spellStart"/>
      <w:r w:rsidRPr="00365104">
        <w:rPr>
          <w:rFonts w:asciiTheme="majorHAnsi" w:hAnsiTheme="majorHAnsi" w:cstheme="majorHAnsi"/>
          <w:sz w:val="24"/>
          <w:szCs w:val="24"/>
        </w:rPr>
        <w:t>BildungsGmbH</w:t>
      </w:r>
      <w:proofErr w:type="spellEnd"/>
    </w:p>
    <w:p w14:paraId="29D538C0" w14:textId="77777777" w:rsidR="00414671" w:rsidRPr="00365104" w:rsidRDefault="00414671" w:rsidP="00414671">
      <w:pPr>
        <w:pStyle w:val="Listenabsatz"/>
        <w:numPr>
          <w:ilvl w:val="0"/>
          <w:numId w:val="3"/>
        </w:numPr>
        <w:tabs>
          <w:tab w:val="left" w:pos="5408"/>
        </w:tabs>
        <w:rPr>
          <w:rFonts w:asciiTheme="majorHAnsi" w:hAnsiTheme="majorHAnsi" w:cstheme="majorHAnsi"/>
          <w:sz w:val="24"/>
          <w:szCs w:val="24"/>
        </w:rPr>
      </w:pPr>
      <w:r w:rsidRPr="00365104">
        <w:rPr>
          <w:rFonts w:asciiTheme="majorHAnsi" w:hAnsiTheme="majorHAnsi" w:cstheme="majorHAnsi"/>
          <w:sz w:val="24"/>
          <w:szCs w:val="24"/>
        </w:rPr>
        <w:t>Bildungszentrum Saalfelden</w:t>
      </w:r>
    </w:p>
    <w:p w14:paraId="45192608" w14:textId="2C8C0B53" w:rsidR="007855F1" w:rsidRDefault="007855F1" w:rsidP="00252A4F">
      <w:pPr>
        <w:pStyle w:val="Listenabsatz"/>
        <w:numPr>
          <w:ilvl w:val="0"/>
          <w:numId w:val="3"/>
        </w:numPr>
        <w:tabs>
          <w:tab w:val="left" w:pos="5408"/>
        </w:tabs>
        <w:rPr>
          <w:rFonts w:asciiTheme="majorHAnsi" w:hAnsiTheme="majorHAnsi" w:cstheme="majorHAnsi"/>
          <w:sz w:val="24"/>
          <w:szCs w:val="24"/>
        </w:rPr>
      </w:pPr>
      <w:r w:rsidRPr="007855F1">
        <w:rPr>
          <w:rFonts w:asciiTheme="majorHAnsi" w:hAnsiTheme="majorHAnsi" w:cstheme="majorHAnsi"/>
          <w:sz w:val="24"/>
          <w:szCs w:val="24"/>
        </w:rPr>
        <w:t>Einstieg – Einstieg ins Berufsleben GmbH</w:t>
      </w:r>
    </w:p>
    <w:p w14:paraId="73EEDF9C" w14:textId="3EDB94FF" w:rsidR="00414671" w:rsidRPr="00365104" w:rsidRDefault="00414671" w:rsidP="00252A4F">
      <w:pPr>
        <w:pStyle w:val="Listenabsatz"/>
        <w:numPr>
          <w:ilvl w:val="0"/>
          <w:numId w:val="3"/>
        </w:numPr>
        <w:tabs>
          <w:tab w:val="left" w:pos="5408"/>
        </w:tabs>
        <w:rPr>
          <w:rFonts w:asciiTheme="majorHAnsi" w:hAnsiTheme="majorHAnsi" w:cstheme="majorHAnsi"/>
          <w:sz w:val="24"/>
          <w:szCs w:val="24"/>
        </w:rPr>
      </w:pPr>
      <w:r w:rsidRPr="00365104">
        <w:rPr>
          <w:rFonts w:asciiTheme="majorHAnsi" w:hAnsiTheme="majorHAnsi" w:cstheme="majorHAnsi"/>
          <w:sz w:val="24"/>
          <w:szCs w:val="24"/>
        </w:rPr>
        <w:t>SOS Kinderdorf, Clearinghouse Salzburg</w:t>
      </w:r>
    </w:p>
    <w:p w14:paraId="69E81A02" w14:textId="25C0A08B" w:rsidR="00414671" w:rsidRPr="00365104" w:rsidRDefault="00414671" w:rsidP="00414671">
      <w:pPr>
        <w:pStyle w:val="Listenabsatz"/>
        <w:numPr>
          <w:ilvl w:val="0"/>
          <w:numId w:val="3"/>
        </w:numPr>
        <w:tabs>
          <w:tab w:val="left" w:pos="5408"/>
        </w:tabs>
        <w:rPr>
          <w:rFonts w:asciiTheme="majorHAnsi" w:hAnsiTheme="majorHAnsi" w:cstheme="majorHAnsi"/>
          <w:sz w:val="24"/>
          <w:szCs w:val="24"/>
        </w:rPr>
      </w:pPr>
      <w:r w:rsidRPr="00365104">
        <w:rPr>
          <w:rFonts w:asciiTheme="majorHAnsi" w:hAnsiTheme="majorHAnsi" w:cstheme="majorHAnsi"/>
          <w:sz w:val="24"/>
          <w:szCs w:val="24"/>
        </w:rPr>
        <w:t>Viele gGmbH</w:t>
      </w:r>
    </w:p>
    <w:p w14:paraId="38644C34" w14:textId="7362D4EF" w:rsidR="00414671" w:rsidRPr="00365104" w:rsidRDefault="00414671" w:rsidP="00414671">
      <w:pPr>
        <w:pStyle w:val="Listenabsatz"/>
        <w:numPr>
          <w:ilvl w:val="0"/>
          <w:numId w:val="3"/>
        </w:numPr>
        <w:tabs>
          <w:tab w:val="left" w:pos="5408"/>
        </w:tabs>
        <w:rPr>
          <w:rFonts w:asciiTheme="majorHAnsi" w:hAnsiTheme="majorHAnsi" w:cstheme="majorHAnsi"/>
          <w:sz w:val="24"/>
          <w:szCs w:val="24"/>
        </w:rPr>
      </w:pPr>
      <w:r w:rsidRPr="00365104">
        <w:rPr>
          <w:rFonts w:asciiTheme="majorHAnsi" w:hAnsiTheme="majorHAnsi" w:cstheme="majorHAnsi"/>
          <w:sz w:val="24"/>
          <w:szCs w:val="24"/>
        </w:rPr>
        <w:t>Volkshochschule Salzburg</w:t>
      </w:r>
    </w:p>
    <w:p w14:paraId="038A08BF" w14:textId="50516273" w:rsidR="00334F51" w:rsidRDefault="00C20745" w:rsidP="00CE38EB">
      <w:pPr>
        <w:spacing w:line="276" w:lineRule="auto"/>
        <w:rPr>
          <w:rFonts w:asciiTheme="majorHAnsi" w:hAnsiTheme="majorHAnsi" w:cstheme="majorHAnsi"/>
        </w:rPr>
      </w:pPr>
      <w:r>
        <w:rPr>
          <w:rFonts w:asciiTheme="majorHAnsi" w:hAnsiTheme="majorHAnsi" w:cstheme="majorHAnsi"/>
        </w:rPr>
        <w:t>Zentrale Beratungsh</w:t>
      </w:r>
      <w:r w:rsidR="00EF7ABD">
        <w:rPr>
          <w:rFonts w:asciiTheme="majorHAnsi" w:hAnsiTheme="majorHAnsi" w:cstheme="majorHAnsi"/>
        </w:rPr>
        <w:t xml:space="preserve">otline </w:t>
      </w:r>
      <w:proofErr w:type="spellStart"/>
      <w:r w:rsidR="00EF7ABD">
        <w:rPr>
          <w:rFonts w:asciiTheme="majorHAnsi" w:hAnsiTheme="majorHAnsi" w:cstheme="majorHAnsi"/>
        </w:rPr>
        <w:t>ALFAtelefon</w:t>
      </w:r>
      <w:proofErr w:type="spellEnd"/>
      <w:r w:rsidR="00EF7ABD">
        <w:rPr>
          <w:rFonts w:asciiTheme="majorHAnsi" w:hAnsiTheme="majorHAnsi" w:cstheme="majorHAnsi"/>
        </w:rPr>
        <w:t xml:space="preserve"> 0800 244 800 </w:t>
      </w:r>
      <w:r w:rsidR="00EF7ABD">
        <w:rPr>
          <w:rFonts w:asciiTheme="majorHAnsi" w:hAnsiTheme="majorHAnsi" w:cstheme="majorHAnsi"/>
          <w:noProof/>
          <w:lang w:eastAsia="de-AT"/>
        </w:rPr>
        <w:drawing>
          <wp:inline distT="0" distB="0" distL="0" distR="0" wp14:anchorId="5D3AC352" wp14:editId="3AC676AD">
            <wp:extent cx="1196340" cy="367212"/>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ATELEF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625" cy="376815"/>
                    </a:xfrm>
                    <a:prstGeom prst="rect">
                      <a:avLst/>
                    </a:prstGeom>
                  </pic:spPr>
                </pic:pic>
              </a:graphicData>
            </a:graphic>
          </wp:inline>
        </w:drawing>
      </w:r>
    </w:p>
    <w:p w14:paraId="46050106" w14:textId="77777777" w:rsidR="00D75339" w:rsidRDefault="00D75339" w:rsidP="00CE38EB">
      <w:pPr>
        <w:spacing w:line="276" w:lineRule="auto"/>
        <w:rPr>
          <w:rFonts w:asciiTheme="majorHAnsi" w:hAnsiTheme="majorHAnsi" w:cstheme="majorHAnsi"/>
          <w:b/>
        </w:rPr>
      </w:pPr>
    </w:p>
    <w:p w14:paraId="7D3655C5" w14:textId="66BFA378" w:rsidR="00765E07" w:rsidRPr="00334F51" w:rsidRDefault="00EF7ABD" w:rsidP="00CE38EB">
      <w:pPr>
        <w:spacing w:line="276" w:lineRule="auto"/>
        <w:rPr>
          <w:rFonts w:asciiTheme="majorHAnsi" w:hAnsiTheme="majorHAnsi" w:cstheme="majorHAnsi"/>
          <w:b/>
        </w:rPr>
      </w:pPr>
      <w:r>
        <w:rPr>
          <w:rFonts w:asciiTheme="majorHAnsi" w:hAnsiTheme="majorHAnsi" w:cstheme="majorHAnsi"/>
          <w:noProof/>
          <w:lang w:eastAsia="de-AT"/>
        </w:rPr>
        <w:drawing>
          <wp:anchor distT="0" distB="0" distL="114300" distR="114300" simplePos="0" relativeHeight="251658240" behindDoc="0" locked="0" layoutInCell="1" allowOverlap="1" wp14:anchorId="66397D09" wp14:editId="15647BFA">
            <wp:simplePos x="0" y="0"/>
            <wp:positionH relativeFrom="column">
              <wp:posOffset>4166870</wp:posOffset>
            </wp:positionH>
            <wp:positionV relativeFrom="paragraph">
              <wp:posOffset>3810</wp:posOffset>
            </wp:positionV>
            <wp:extent cx="1188720" cy="11887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babikompak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765E07" w:rsidRPr="00334F51">
        <w:rPr>
          <w:rFonts w:asciiTheme="majorHAnsi" w:hAnsiTheme="majorHAnsi" w:cstheme="majorHAnsi"/>
          <w:b/>
        </w:rPr>
        <w:t xml:space="preserve">Kontakt: </w:t>
      </w:r>
    </w:p>
    <w:p w14:paraId="3A491D5A" w14:textId="3BB696B0" w:rsidR="00765E07" w:rsidRPr="00765E07" w:rsidRDefault="00765E07" w:rsidP="00765E07">
      <w:pPr>
        <w:rPr>
          <w:rFonts w:asciiTheme="majorHAnsi" w:hAnsiTheme="majorHAnsi" w:cstheme="majorHAnsi"/>
        </w:rPr>
      </w:pPr>
      <w:r w:rsidRPr="00765E07">
        <w:rPr>
          <w:rFonts w:asciiTheme="majorHAnsi" w:hAnsiTheme="majorHAnsi" w:cstheme="majorHAnsi"/>
        </w:rPr>
        <w:t xml:space="preserve">Basisbildungszentrum </w:t>
      </w:r>
      <w:proofErr w:type="spellStart"/>
      <w:r w:rsidRPr="00765E07">
        <w:rPr>
          <w:rFonts w:asciiTheme="majorHAnsi" w:hAnsiTheme="majorHAnsi" w:cstheme="majorHAnsi"/>
        </w:rPr>
        <w:t>abc</w:t>
      </w:r>
      <w:proofErr w:type="spellEnd"/>
      <w:r w:rsidRPr="00765E07">
        <w:rPr>
          <w:rFonts w:asciiTheme="majorHAnsi" w:hAnsiTheme="majorHAnsi" w:cstheme="majorHAnsi"/>
        </w:rPr>
        <w:t>-Salzburg gGmbH</w:t>
      </w:r>
    </w:p>
    <w:p w14:paraId="21F7DF2A" w14:textId="2294E28A" w:rsidR="00765E07" w:rsidRPr="00765E07" w:rsidRDefault="00765E07" w:rsidP="00765E07">
      <w:pPr>
        <w:rPr>
          <w:rFonts w:asciiTheme="majorHAnsi" w:hAnsiTheme="majorHAnsi" w:cstheme="majorHAnsi"/>
        </w:rPr>
      </w:pPr>
      <w:r w:rsidRPr="00765E07">
        <w:rPr>
          <w:rFonts w:asciiTheme="majorHAnsi" w:hAnsiTheme="majorHAnsi" w:cstheme="majorHAnsi"/>
        </w:rPr>
        <w:t>Lastenstraße 22, 5020 Salzburg</w:t>
      </w:r>
    </w:p>
    <w:p w14:paraId="1607FB91" w14:textId="4515C969" w:rsidR="00EF7ABD" w:rsidRDefault="00765E07" w:rsidP="00EF7ABD">
      <w:pPr>
        <w:spacing w:line="276" w:lineRule="auto"/>
        <w:rPr>
          <w:rFonts w:asciiTheme="majorHAnsi" w:hAnsiTheme="majorHAnsi" w:cstheme="majorHAnsi"/>
        </w:rPr>
      </w:pPr>
      <w:r w:rsidRPr="00765E07">
        <w:rPr>
          <w:rFonts w:asciiTheme="majorHAnsi" w:hAnsiTheme="majorHAnsi" w:cstheme="majorHAnsi"/>
        </w:rPr>
        <w:t>abc.salzburg.at</w:t>
      </w:r>
      <w:r w:rsidR="00EF7ABD">
        <w:rPr>
          <w:rFonts w:asciiTheme="majorHAnsi" w:hAnsiTheme="majorHAnsi" w:cstheme="majorHAnsi"/>
        </w:rPr>
        <w:t xml:space="preserve"> </w:t>
      </w:r>
    </w:p>
    <w:p w14:paraId="6E7EEAF0" w14:textId="4B4A9F40" w:rsidR="00EF7ABD" w:rsidRPr="00365104" w:rsidRDefault="00EF7ABD" w:rsidP="00EF7ABD">
      <w:pPr>
        <w:spacing w:line="276" w:lineRule="auto"/>
        <w:rPr>
          <w:rFonts w:asciiTheme="majorHAnsi" w:hAnsiTheme="majorHAnsi" w:cstheme="majorHAnsi"/>
        </w:rPr>
      </w:pPr>
      <w:r>
        <w:rPr>
          <w:rFonts w:asciiTheme="majorHAnsi" w:hAnsiTheme="majorHAnsi" w:cstheme="majorHAnsi"/>
        </w:rPr>
        <w:t>Kompaktinfos unter:</w:t>
      </w:r>
      <w:r>
        <w:rPr>
          <w:rFonts w:asciiTheme="majorHAnsi" w:hAnsiTheme="majorHAnsi" w:cstheme="majorHAnsi"/>
        </w:rPr>
        <w:br/>
      </w:r>
      <w:hyperlink r:id="rId10" w:history="1">
        <w:r w:rsidRPr="00EE0610">
          <w:rPr>
            <w:rStyle w:val="Hyperlink"/>
            <w:rFonts w:asciiTheme="majorHAnsi" w:hAnsiTheme="majorHAnsi" w:cstheme="majorHAnsi"/>
            <w:lang w:val="de-DE"/>
          </w:rPr>
          <w:t>https://www.abc.salzburg.at/basisbildungkompakt</w:t>
        </w:r>
      </w:hyperlink>
      <w:r w:rsidRPr="00EE0610">
        <w:rPr>
          <w:rFonts w:asciiTheme="majorHAnsi" w:hAnsiTheme="majorHAnsi" w:cstheme="majorHAnsi"/>
          <w:lang w:val="de-DE"/>
        </w:rPr>
        <w:t xml:space="preserve">  </w:t>
      </w:r>
    </w:p>
    <w:p w14:paraId="6D3E94DE" w14:textId="3F63B0B5" w:rsidR="00EF7ABD" w:rsidRDefault="00EF7ABD" w:rsidP="00765E07">
      <w:pPr>
        <w:rPr>
          <w:rFonts w:asciiTheme="majorHAnsi" w:hAnsiTheme="majorHAnsi" w:cstheme="majorHAnsi"/>
        </w:rPr>
      </w:pPr>
    </w:p>
    <w:p w14:paraId="0FA19817" w14:textId="7EF98E6C" w:rsidR="007F5653" w:rsidRPr="00765E07" w:rsidRDefault="007F5653" w:rsidP="007F5653">
      <w:pPr>
        <w:rPr>
          <w:rFonts w:asciiTheme="majorHAnsi" w:hAnsiTheme="majorHAnsi" w:cstheme="majorHAnsi"/>
        </w:rPr>
      </w:pPr>
      <w:r>
        <w:rPr>
          <w:rFonts w:asciiTheme="majorHAnsi" w:hAnsiTheme="majorHAnsi" w:cstheme="majorHAnsi"/>
        </w:rPr>
        <w:br/>
        <w:t>Gerhild Sallaberger</w:t>
      </w:r>
      <w:r w:rsidRPr="007F5653">
        <w:rPr>
          <w:rFonts w:asciiTheme="majorHAnsi" w:hAnsiTheme="majorHAnsi" w:cstheme="majorHAnsi"/>
        </w:rPr>
        <w:t xml:space="preserve"> </w:t>
      </w:r>
      <w:r>
        <w:rPr>
          <w:rFonts w:asciiTheme="majorHAnsi" w:hAnsiTheme="majorHAnsi" w:cstheme="majorHAnsi"/>
        </w:rPr>
        <w:t xml:space="preserve">│ </w:t>
      </w:r>
      <w:r w:rsidR="00CA6FB9">
        <w:rPr>
          <w:rFonts w:asciiTheme="majorHAnsi" w:hAnsiTheme="majorHAnsi" w:cstheme="majorHAnsi"/>
        </w:rPr>
        <w:t>0699-8181 8478</w:t>
      </w:r>
      <w:r>
        <w:rPr>
          <w:rFonts w:asciiTheme="majorHAnsi" w:hAnsiTheme="majorHAnsi" w:cstheme="majorHAnsi"/>
        </w:rPr>
        <w:t xml:space="preserve">  │ sallaberger@abc.salzburg.at</w:t>
      </w:r>
    </w:p>
    <w:p w14:paraId="5EF21BCB" w14:textId="7ACACC26" w:rsidR="00765E07" w:rsidRDefault="00765E07" w:rsidP="00EF7ABD">
      <w:pPr>
        <w:rPr>
          <w:rFonts w:asciiTheme="majorHAnsi" w:hAnsiTheme="majorHAnsi" w:cstheme="majorHAnsi"/>
        </w:rPr>
      </w:pPr>
      <w:r w:rsidRPr="00765E07">
        <w:rPr>
          <w:rFonts w:asciiTheme="majorHAnsi" w:hAnsiTheme="majorHAnsi" w:cstheme="majorHAnsi"/>
        </w:rPr>
        <w:t>Anna Stiftinger</w:t>
      </w:r>
      <w:r w:rsidR="00334F51">
        <w:rPr>
          <w:rFonts w:asciiTheme="majorHAnsi" w:hAnsiTheme="majorHAnsi" w:cstheme="majorHAnsi"/>
        </w:rPr>
        <w:t xml:space="preserve"> │ </w:t>
      </w:r>
      <w:r w:rsidR="00334F51" w:rsidRPr="00765E07">
        <w:rPr>
          <w:rFonts w:asciiTheme="majorHAnsi" w:hAnsiTheme="majorHAnsi" w:cstheme="majorHAnsi"/>
        </w:rPr>
        <w:t>0681-202 32</w:t>
      </w:r>
      <w:r w:rsidR="00334F51">
        <w:rPr>
          <w:rFonts w:asciiTheme="majorHAnsi" w:hAnsiTheme="majorHAnsi" w:cstheme="majorHAnsi"/>
        </w:rPr>
        <w:t> </w:t>
      </w:r>
      <w:r w:rsidR="00334F51" w:rsidRPr="00765E07">
        <w:rPr>
          <w:rFonts w:asciiTheme="majorHAnsi" w:hAnsiTheme="majorHAnsi" w:cstheme="majorHAnsi"/>
        </w:rPr>
        <w:t>919</w:t>
      </w:r>
      <w:r w:rsidR="00334F51">
        <w:rPr>
          <w:rFonts w:asciiTheme="majorHAnsi" w:hAnsiTheme="majorHAnsi" w:cstheme="majorHAnsi"/>
        </w:rPr>
        <w:t xml:space="preserve">  │ stiftinger@abc.salzburg.at</w:t>
      </w:r>
    </w:p>
    <w:sectPr w:rsidR="00765E07" w:rsidSect="00E60548">
      <w:headerReference w:type="default" r:id="rId11"/>
      <w:footerReference w:type="default" r:id="rId12"/>
      <w:headerReference w:type="first" r:id="rId13"/>
      <w:footerReference w:type="first" r:id="rId14"/>
      <w:pgSz w:w="11906" w:h="16838" w:code="9"/>
      <w:pgMar w:top="1418" w:right="1418" w:bottom="1985" w:left="1418"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638A" w14:textId="77777777" w:rsidR="00983F92" w:rsidRDefault="00983F92" w:rsidP="00B606C7">
      <w:r>
        <w:separator/>
      </w:r>
    </w:p>
  </w:endnote>
  <w:endnote w:type="continuationSeparator" w:id="0">
    <w:p w14:paraId="7ADF6DB4" w14:textId="77777777" w:rsidR="00983F92" w:rsidRDefault="00983F92" w:rsidP="00B6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80CC" w14:textId="6FA5C911" w:rsidR="00DD3B87" w:rsidRDefault="00DD3B87">
    <w:pPr>
      <w:pStyle w:val="Fuzeile"/>
    </w:pPr>
  </w:p>
  <w:p w14:paraId="3068B53D" w14:textId="57F4456E" w:rsidR="005667F2" w:rsidRDefault="005667F2">
    <w:pPr>
      <w:pStyle w:val="Fuzeile"/>
    </w:pPr>
  </w:p>
  <w:p w14:paraId="122F0D8C" w14:textId="32A29865" w:rsidR="005667F2" w:rsidRDefault="005667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6AEC" w14:textId="3D446185" w:rsidR="005667F2" w:rsidRDefault="00CB3E98" w:rsidP="005667F2">
    <w:pPr>
      <w:pStyle w:val="Fuzeile"/>
    </w:pPr>
    <w:r>
      <w:rPr>
        <w:noProof/>
        <w:lang w:eastAsia="de-AT"/>
      </w:rPr>
      <w:drawing>
        <wp:anchor distT="0" distB="0" distL="114300" distR="114300" simplePos="0" relativeHeight="251662336" behindDoc="0" locked="0" layoutInCell="1" allowOverlap="1" wp14:anchorId="15274A98" wp14:editId="3743644E">
          <wp:simplePos x="0" y="0"/>
          <wp:positionH relativeFrom="margin">
            <wp:posOffset>-1270</wp:posOffset>
          </wp:positionH>
          <wp:positionV relativeFrom="paragraph">
            <wp:posOffset>-670560</wp:posOffset>
          </wp:positionV>
          <wp:extent cx="5759450" cy="6851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S_Förderzeile_mit_Text_färbig_Stand08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85165"/>
                  </a:xfrm>
                  <a:prstGeom prst="rect">
                    <a:avLst/>
                  </a:prstGeom>
                </pic:spPr>
              </pic:pic>
            </a:graphicData>
          </a:graphic>
        </wp:anchor>
      </w:drawing>
    </w:r>
  </w:p>
  <w:p w14:paraId="78E5E17E" w14:textId="03AEAF40" w:rsidR="005667F2" w:rsidRDefault="005667F2" w:rsidP="005667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E9822" w14:textId="77777777" w:rsidR="00983F92" w:rsidRDefault="00983F92" w:rsidP="00B606C7">
      <w:r>
        <w:separator/>
      </w:r>
    </w:p>
  </w:footnote>
  <w:footnote w:type="continuationSeparator" w:id="0">
    <w:p w14:paraId="6D8E0C0F" w14:textId="77777777" w:rsidR="00983F92" w:rsidRDefault="00983F92" w:rsidP="00B606C7">
      <w:r>
        <w:continuationSeparator/>
      </w:r>
    </w:p>
  </w:footnote>
  <w:footnote w:id="1">
    <w:p w14:paraId="1BA476D0" w14:textId="53F8D06D" w:rsidR="000749E8" w:rsidRPr="00365104" w:rsidRDefault="000749E8" w:rsidP="000749E8">
      <w:pPr>
        <w:pStyle w:val="Funotentext"/>
      </w:pPr>
      <w:r>
        <w:rPr>
          <w:rStyle w:val="Funotenzeichen"/>
        </w:rPr>
        <w:footnoteRef/>
      </w:r>
      <w:r>
        <w:t xml:space="preserve"> </w:t>
      </w:r>
      <w:r w:rsidR="00F17074" w:rsidRPr="00D47AB7">
        <w:rPr>
          <w:rFonts w:ascii="Calibri Light" w:hAnsi="Calibri Light" w:cs="Calibri Light"/>
        </w:rPr>
        <w:t xml:space="preserve">Siehe dazu </w:t>
      </w:r>
      <w:r w:rsidR="00F17074">
        <w:rPr>
          <w:rFonts w:ascii="Calibri Light" w:hAnsi="Calibri Light" w:cs="Calibri Light"/>
        </w:rPr>
        <w:t>STATISTIK AUSTRIA (H</w:t>
      </w:r>
      <w:r w:rsidR="00831283">
        <w:rPr>
          <w:rFonts w:ascii="Calibri Light" w:hAnsi="Calibri Light" w:cs="Calibri Light"/>
        </w:rPr>
        <w:t>rs</w:t>
      </w:r>
      <w:r w:rsidR="00F17074">
        <w:rPr>
          <w:rFonts w:ascii="Calibri Light" w:hAnsi="Calibri Light" w:cs="Calibri Light"/>
        </w:rPr>
        <w:t xml:space="preserve">g.) (2013): </w:t>
      </w:r>
      <w:r w:rsidR="00F17074" w:rsidRPr="00C6715D">
        <w:rPr>
          <w:rFonts w:ascii="Calibri Light" w:hAnsi="Calibri Light" w:cs="Calibri Light"/>
        </w:rPr>
        <w:t>Schlüsselkompetenzen von Erwachsenen. Erste Ergebnisse der</w:t>
      </w:r>
      <w:r w:rsidR="00F17074" w:rsidRPr="00C6715D">
        <w:rPr>
          <w:rFonts w:ascii="Calibri Light" w:hAnsi="Calibri Light" w:cs="Calibri Light"/>
        </w:rPr>
        <w:br/>
        <w:t>PIAAC-Erhebung 2011/12</w:t>
      </w:r>
      <w:r w:rsidR="00F17074">
        <w:rPr>
          <w:rFonts w:ascii="Calibri Light" w:hAnsi="Calibri Light" w:cs="Calibri Light"/>
        </w:rPr>
        <w:t xml:space="preserve">OECD-Studie, S. 152, online: </w:t>
      </w:r>
      <w:hyperlink r:id="rId1" w:history="1">
        <w:r w:rsidR="00F17074" w:rsidRPr="000C2BA3">
          <w:rPr>
            <w:rStyle w:val="Hyperlink"/>
            <w:rFonts w:ascii="Calibri Light" w:hAnsi="Calibri Light" w:cs="Calibri Light"/>
          </w:rPr>
          <w:t>https://www.statistik.at/fileadmin/publications/Schluesselkompetenzen_von_Erwachsenen._Erste_Ergebnisse_der_PIAAC-Erhebung_2011_12.pdf</w:t>
        </w:r>
      </w:hyperlink>
    </w:p>
  </w:footnote>
  <w:footnote w:id="2">
    <w:p w14:paraId="0F6ED1F2" w14:textId="0B60B972" w:rsidR="000749E8" w:rsidRPr="00365104" w:rsidRDefault="000749E8" w:rsidP="000749E8">
      <w:pPr>
        <w:pStyle w:val="Funotentext"/>
        <w:rPr>
          <w:rFonts w:ascii="Calibri Light" w:hAnsi="Calibri Light" w:cs="Calibri Light"/>
        </w:rPr>
      </w:pPr>
      <w:r w:rsidRPr="00365104">
        <w:rPr>
          <w:rStyle w:val="Funotenzeichen"/>
          <w:rFonts w:ascii="Calibri Light" w:hAnsi="Calibri Light" w:cs="Calibri Light"/>
        </w:rPr>
        <w:footnoteRef/>
      </w:r>
      <w:r w:rsidRPr="00365104">
        <w:rPr>
          <w:rFonts w:ascii="Calibri Light" w:hAnsi="Calibri Light" w:cs="Calibri Light"/>
        </w:rPr>
        <w:t xml:space="preserve"> </w:t>
      </w:r>
      <w:r w:rsidR="00F17074">
        <w:rPr>
          <w:rFonts w:ascii="Calibri Light" w:hAnsi="Calibri Light" w:cs="Calibri Light"/>
        </w:rPr>
        <w:t>Institut des Bundes für Qualitätssicherung im Schulwesen</w:t>
      </w:r>
      <w:r w:rsidR="00F17074" w:rsidRPr="00365104">
        <w:rPr>
          <w:rFonts w:ascii="Calibri Light" w:hAnsi="Calibri Light" w:cs="Calibri Light"/>
        </w:rPr>
        <w:t xml:space="preserve">, </w:t>
      </w:r>
      <w:r w:rsidR="00F17074">
        <w:rPr>
          <w:rFonts w:ascii="Calibri Light" w:hAnsi="Calibri Light" w:cs="Calibri Light"/>
        </w:rPr>
        <w:t xml:space="preserve">online: </w:t>
      </w:r>
      <w:hyperlink r:id="rId2" w:history="1">
        <w:r w:rsidR="00F17074" w:rsidRPr="000C2BA3">
          <w:rPr>
            <w:rStyle w:val="Hyperlink"/>
            <w:rFonts w:ascii="Calibri Light" w:hAnsi="Calibri Light" w:cs="Calibri Light"/>
          </w:rPr>
          <w:t>https://iqs.gv.at/pisa-2018</w:t>
        </w:r>
      </w:hyperlink>
      <w:r w:rsidR="00F17074">
        <w:rPr>
          <w:rFonts w:ascii="Calibri Light" w:hAnsi="Calibri Light" w:cs="Calibri Ligh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1B51" w14:textId="3B5A9B2C" w:rsidR="005667F2" w:rsidRDefault="006521C8">
    <w:pPr>
      <w:pStyle w:val="Kopfzeile"/>
    </w:pPr>
    <w:r>
      <w:rPr>
        <w:noProof/>
        <w:lang w:eastAsia="de-AT"/>
      </w:rPr>
      <w:drawing>
        <wp:anchor distT="0" distB="0" distL="114300" distR="114300" simplePos="0" relativeHeight="251661312" behindDoc="0" locked="0" layoutInCell="1" allowOverlap="1" wp14:anchorId="1DFFB656" wp14:editId="024D1777">
          <wp:simplePos x="0" y="0"/>
          <wp:positionH relativeFrom="column">
            <wp:posOffset>5210175</wp:posOffset>
          </wp:positionH>
          <wp:positionV relativeFrom="paragraph">
            <wp:posOffset>-133985</wp:posOffset>
          </wp:positionV>
          <wp:extent cx="966470" cy="608965"/>
          <wp:effectExtent l="0" t="0" r="5080" b="635"/>
          <wp:wrapSquare wrapText="bothSides"/>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bc-Salzburg 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470" cy="608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8A7E" w14:textId="32A16ADC" w:rsidR="005667F2" w:rsidRDefault="00CB3E98" w:rsidP="005667F2">
    <w:pPr>
      <w:pStyle w:val="Kopfzeile"/>
      <w:jc w:val="right"/>
    </w:pPr>
    <w:r>
      <w:rPr>
        <w:noProof/>
        <w:lang w:eastAsia="de-AT"/>
      </w:rPr>
      <w:drawing>
        <wp:inline distT="0" distB="0" distL="0" distR="0" wp14:anchorId="758D5003" wp14:editId="4557BE50">
          <wp:extent cx="922020" cy="76962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cstate="print">
                    <a:extLst>
                      <a:ext uri="{28A0092B-C50C-407E-A947-70E740481C1C}">
                        <a14:useLocalDpi xmlns:a14="http://schemas.microsoft.com/office/drawing/2010/main" val="0"/>
                      </a:ext>
                    </a:extLst>
                  </a:blip>
                  <a:srcRect l="30747" t="37723" r="25904" b="39213"/>
                  <a:stretch/>
                </pic:blipFill>
                <pic:spPr bwMode="auto">
                  <a:xfrm>
                    <a:off x="0" y="0"/>
                    <a:ext cx="922020" cy="769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1F0"/>
    <w:multiLevelType w:val="hybridMultilevel"/>
    <w:tmpl w:val="93CA1266"/>
    <w:lvl w:ilvl="0" w:tplc="3E72F622">
      <w:start w:val="1"/>
      <w:numFmt w:val="bullet"/>
      <w:lvlText w:val=""/>
      <w:lvlJc w:val="left"/>
      <w:pPr>
        <w:ind w:left="720" w:hanging="360"/>
      </w:pPr>
      <w:rPr>
        <w:rFonts w:ascii="Wingdings 2" w:hAnsi="Wingdings 2" w:hint="default"/>
        <w:color w:val="ACB9CA" w:themeColor="text2" w:themeTint="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DA0B89"/>
    <w:multiLevelType w:val="hybridMultilevel"/>
    <w:tmpl w:val="6D0E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E2292B"/>
    <w:multiLevelType w:val="hybridMultilevel"/>
    <w:tmpl w:val="425414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F258E"/>
    <w:multiLevelType w:val="hybridMultilevel"/>
    <w:tmpl w:val="03961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7B702C"/>
    <w:multiLevelType w:val="hybridMultilevel"/>
    <w:tmpl w:val="0EB48A1E"/>
    <w:lvl w:ilvl="0" w:tplc="3E72F622">
      <w:start w:val="1"/>
      <w:numFmt w:val="bullet"/>
      <w:lvlText w:val=""/>
      <w:lvlJc w:val="left"/>
      <w:pPr>
        <w:ind w:left="720" w:hanging="360"/>
      </w:pPr>
      <w:rPr>
        <w:rFonts w:ascii="Wingdings 2" w:hAnsi="Wingdings 2" w:hint="default"/>
        <w:color w:val="ACB9CA" w:themeColor="text2" w:themeTint="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6C6CE3"/>
    <w:multiLevelType w:val="hybridMultilevel"/>
    <w:tmpl w:val="34004B44"/>
    <w:lvl w:ilvl="0" w:tplc="3E72F622">
      <w:start w:val="1"/>
      <w:numFmt w:val="bullet"/>
      <w:lvlText w:val=""/>
      <w:lvlJc w:val="left"/>
      <w:pPr>
        <w:ind w:left="720" w:hanging="360"/>
      </w:pPr>
      <w:rPr>
        <w:rFonts w:ascii="Wingdings 2" w:hAnsi="Wingdings 2" w:hint="default"/>
        <w:color w:val="ACB9CA" w:themeColor="text2" w:themeTint="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9D5B8C"/>
    <w:multiLevelType w:val="hybridMultilevel"/>
    <w:tmpl w:val="8D545664"/>
    <w:lvl w:ilvl="0" w:tplc="3E72F622">
      <w:start w:val="1"/>
      <w:numFmt w:val="bullet"/>
      <w:lvlText w:val=""/>
      <w:lvlJc w:val="left"/>
      <w:pPr>
        <w:ind w:left="720" w:hanging="360"/>
      </w:pPr>
      <w:rPr>
        <w:rFonts w:ascii="Wingdings 2" w:hAnsi="Wingdings 2" w:hint="default"/>
        <w:color w:val="ACB9CA" w:themeColor="text2" w:themeTint="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D16A72"/>
    <w:multiLevelType w:val="hybridMultilevel"/>
    <w:tmpl w:val="B6B6F820"/>
    <w:lvl w:ilvl="0" w:tplc="3E72F622">
      <w:start w:val="1"/>
      <w:numFmt w:val="bullet"/>
      <w:lvlText w:val=""/>
      <w:lvlJc w:val="left"/>
      <w:pPr>
        <w:ind w:left="1080" w:hanging="360"/>
      </w:pPr>
      <w:rPr>
        <w:rFonts w:ascii="Wingdings 2" w:hAnsi="Wingdings 2" w:hint="default"/>
        <w:color w:val="ACB9CA" w:themeColor="text2" w:themeTint="66"/>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6FD20A9E"/>
    <w:multiLevelType w:val="hybridMultilevel"/>
    <w:tmpl w:val="13C24CC6"/>
    <w:lvl w:ilvl="0" w:tplc="3E72F622">
      <w:start w:val="1"/>
      <w:numFmt w:val="bullet"/>
      <w:lvlText w:val=""/>
      <w:lvlJc w:val="left"/>
      <w:pPr>
        <w:ind w:left="720" w:hanging="360"/>
      </w:pPr>
      <w:rPr>
        <w:rFonts w:ascii="Wingdings 2" w:hAnsi="Wingdings 2" w:hint="default"/>
        <w:color w:val="ACB9CA" w:themeColor="text2" w:themeTint="6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1593DC6"/>
    <w:multiLevelType w:val="hybridMultilevel"/>
    <w:tmpl w:val="1DDAA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2F7F69"/>
    <w:multiLevelType w:val="hybridMultilevel"/>
    <w:tmpl w:val="8CFC2C36"/>
    <w:lvl w:ilvl="0" w:tplc="DB04C95C">
      <w:start w:val="1"/>
      <w:numFmt w:val="bullet"/>
      <w:lvlText w:val=""/>
      <w:lvlJc w:val="left"/>
      <w:pPr>
        <w:ind w:left="2160" w:hanging="360"/>
      </w:pPr>
      <w:rPr>
        <w:rFonts w:ascii="Wingdings 2" w:hAnsi="Wingdings 2" w:hint="default"/>
        <w:color w:val="A5A5A5" w:themeColor="accent3"/>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1" w15:restartNumberingAfterBreak="0">
    <w:nsid w:val="74D85264"/>
    <w:multiLevelType w:val="hybridMultilevel"/>
    <w:tmpl w:val="2ABA95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BC4782"/>
    <w:multiLevelType w:val="hybridMultilevel"/>
    <w:tmpl w:val="2C66A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2"/>
  </w:num>
  <w:num w:numId="6">
    <w:abstractNumId w:val="8"/>
  </w:num>
  <w:num w:numId="7">
    <w:abstractNumId w:val="1"/>
  </w:num>
  <w:num w:numId="8">
    <w:abstractNumId w:val="12"/>
  </w:num>
  <w:num w:numId="9">
    <w:abstractNumId w:val="10"/>
  </w:num>
  <w:num w:numId="10">
    <w:abstractNumId w:val="9"/>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A3"/>
    <w:rsid w:val="0003469D"/>
    <w:rsid w:val="00041229"/>
    <w:rsid w:val="000442E9"/>
    <w:rsid w:val="000749E8"/>
    <w:rsid w:val="00084D04"/>
    <w:rsid w:val="000B2405"/>
    <w:rsid w:val="000D07B7"/>
    <w:rsid w:val="000D3852"/>
    <w:rsid w:val="00116AF7"/>
    <w:rsid w:val="00195983"/>
    <w:rsid w:val="001E6C2A"/>
    <w:rsid w:val="00215755"/>
    <w:rsid w:val="00252A4F"/>
    <w:rsid w:val="002B1AE0"/>
    <w:rsid w:val="002D0A02"/>
    <w:rsid w:val="002D7FBB"/>
    <w:rsid w:val="002E763E"/>
    <w:rsid w:val="003341EF"/>
    <w:rsid w:val="00334F51"/>
    <w:rsid w:val="00340592"/>
    <w:rsid w:val="0034509B"/>
    <w:rsid w:val="00365104"/>
    <w:rsid w:val="00373A9A"/>
    <w:rsid w:val="003D4B32"/>
    <w:rsid w:val="003F5C5B"/>
    <w:rsid w:val="00414671"/>
    <w:rsid w:val="00442C86"/>
    <w:rsid w:val="004B094F"/>
    <w:rsid w:val="004D26F7"/>
    <w:rsid w:val="005045D3"/>
    <w:rsid w:val="00513DF7"/>
    <w:rsid w:val="005171D2"/>
    <w:rsid w:val="005314AF"/>
    <w:rsid w:val="00533F1F"/>
    <w:rsid w:val="005667F2"/>
    <w:rsid w:val="005B66B7"/>
    <w:rsid w:val="005E333A"/>
    <w:rsid w:val="00640B0A"/>
    <w:rsid w:val="006521C8"/>
    <w:rsid w:val="00652E38"/>
    <w:rsid w:val="006E7F43"/>
    <w:rsid w:val="0075219B"/>
    <w:rsid w:val="00765E07"/>
    <w:rsid w:val="007737A2"/>
    <w:rsid w:val="007855F1"/>
    <w:rsid w:val="0078706D"/>
    <w:rsid w:val="007A19A3"/>
    <w:rsid w:val="007F4BB0"/>
    <w:rsid w:val="007F5653"/>
    <w:rsid w:val="00831283"/>
    <w:rsid w:val="008417AE"/>
    <w:rsid w:val="00875F37"/>
    <w:rsid w:val="008C0912"/>
    <w:rsid w:val="009468D9"/>
    <w:rsid w:val="0096431E"/>
    <w:rsid w:val="00983F92"/>
    <w:rsid w:val="009B6CF0"/>
    <w:rsid w:val="009D41AA"/>
    <w:rsid w:val="009D4554"/>
    <w:rsid w:val="00A23588"/>
    <w:rsid w:val="00A661E7"/>
    <w:rsid w:val="00B104E3"/>
    <w:rsid w:val="00B22438"/>
    <w:rsid w:val="00B47BD4"/>
    <w:rsid w:val="00B606C7"/>
    <w:rsid w:val="00B74B06"/>
    <w:rsid w:val="00B76769"/>
    <w:rsid w:val="00B96B30"/>
    <w:rsid w:val="00BA23EF"/>
    <w:rsid w:val="00C20745"/>
    <w:rsid w:val="00C24CAE"/>
    <w:rsid w:val="00C93FAA"/>
    <w:rsid w:val="00CA6FB9"/>
    <w:rsid w:val="00CA7E2C"/>
    <w:rsid w:val="00CB3E98"/>
    <w:rsid w:val="00CE38EB"/>
    <w:rsid w:val="00D44EDE"/>
    <w:rsid w:val="00D61A30"/>
    <w:rsid w:val="00D75339"/>
    <w:rsid w:val="00DD3B87"/>
    <w:rsid w:val="00DF7794"/>
    <w:rsid w:val="00E25206"/>
    <w:rsid w:val="00E60548"/>
    <w:rsid w:val="00E938E7"/>
    <w:rsid w:val="00EA0298"/>
    <w:rsid w:val="00EE0610"/>
    <w:rsid w:val="00EF7ABD"/>
    <w:rsid w:val="00F0411C"/>
    <w:rsid w:val="00F17074"/>
    <w:rsid w:val="00F959A4"/>
    <w:rsid w:val="00FD6F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17229D9"/>
  <w15:chartTrackingRefBased/>
  <w15:docId w15:val="{19BE601B-63FE-44BF-8B54-8144806A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A4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B1A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513DF7"/>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link w:val="berschrift4Zchn"/>
    <w:uiPriority w:val="9"/>
    <w:qFormat/>
    <w:rsid w:val="00B606C7"/>
    <w:pPr>
      <w:spacing w:before="100" w:beforeAutospacing="1" w:after="100" w:afterAutospacing="1"/>
      <w:outlineLvl w:val="3"/>
    </w:pPr>
    <w:rPr>
      <w:b/>
      <w:bCs/>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606C7"/>
    <w:rPr>
      <w:rFonts w:ascii="Times New Roman" w:eastAsia="Times New Roman" w:hAnsi="Times New Roman" w:cs="Times New Roman"/>
      <w:b/>
      <w:bCs/>
      <w:sz w:val="24"/>
      <w:szCs w:val="24"/>
      <w:lang w:eastAsia="de-AT"/>
    </w:rPr>
  </w:style>
  <w:style w:type="paragraph" w:styleId="Funotentext">
    <w:name w:val="footnote text"/>
    <w:basedOn w:val="Standard"/>
    <w:link w:val="FunotentextZchn"/>
    <w:uiPriority w:val="99"/>
    <w:semiHidden/>
    <w:unhideWhenUsed/>
    <w:rsid w:val="00B606C7"/>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B606C7"/>
    <w:rPr>
      <w:sz w:val="20"/>
      <w:szCs w:val="20"/>
    </w:rPr>
  </w:style>
  <w:style w:type="character" w:styleId="Funotenzeichen">
    <w:name w:val="footnote reference"/>
    <w:basedOn w:val="Absatz-Standardschriftart"/>
    <w:uiPriority w:val="99"/>
    <w:semiHidden/>
    <w:unhideWhenUsed/>
    <w:rsid w:val="00B606C7"/>
    <w:rPr>
      <w:vertAlign w:val="superscript"/>
    </w:rPr>
  </w:style>
  <w:style w:type="character" w:styleId="Hyperlink">
    <w:name w:val="Hyperlink"/>
    <w:basedOn w:val="Absatz-Standardschriftart"/>
    <w:uiPriority w:val="99"/>
    <w:unhideWhenUsed/>
    <w:rsid w:val="00B606C7"/>
    <w:rPr>
      <w:color w:val="0563C1" w:themeColor="hyperlink"/>
      <w:u w:val="single"/>
    </w:rPr>
  </w:style>
  <w:style w:type="paragraph" w:styleId="Textkrper2">
    <w:name w:val="Body Text 2"/>
    <w:basedOn w:val="Standard"/>
    <w:link w:val="Textkrper2Zchn"/>
    <w:semiHidden/>
    <w:rsid w:val="00B606C7"/>
    <w:rPr>
      <w:rFonts w:ascii="Arial Narrow" w:hAnsi="Arial Narrow" w:cs="Arial"/>
      <w:sz w:val="22"/>
    </w:rPr>
  </w:style>
  <w:style w:type="character" w:customStyle="1" w:styleId="Textkrper2Zchn">
    <w:name w:val="Textkörper 2 Zchn"/>
    <w:basedOn w:val="Absatz-Standardschriftart"/>
    <w:link w:val="Textkrper2"/>
    <w:semiHidden/>
    <w:rsid w:val="00B606C7"/>
    <w:rPr>
      <w:rFonts w:ascii="Arial Narrow" w:eastAsia="Times New Roman" w:hAnsi="Arial Narrow" w:cs="Arial"/>
      <w:szCs w:val="24"/>
      <w:lang w:eastAsia="de-DE"/>
    </w:rPr>
  </w:style>
  <w:style w:type="paragraph" w:styleId="StandardWeb">
    <w:name w:val="Normal (Web)"/>
    <w:basedOn w:val="Standard"/>
    <w:uiPriority w:val="99"/>
    <w:semiHidden/>
    <w:unhideWhenUsed/>
    <w:rsid w:val="00F959A4"/>
    <w:pPr>
      <w:spacing w:before="100" w:beforeAutospacing="1" w:after="100" w:afterAutospacing="1"/>
    </w:pPr>
    <w:rPr>
      <w:rFonts w:eastAsiaTheme="minorHAnsi"/>
      <w:lang w:eastAsia="de-AT"/>
    </w:rPr>
  </w:style>
  <w:style w:type="paragraph" w:styleId="Kopfzeile">
    <w:name w:val="header"/>
    <w:basedOn w:val="Standard"/>
    <w:link w:val="KopfzeileZchn"/>
    <w:uiPriority w:val="99"/>
    <w:unhideWhenUsed/>
    <w:rsid w:val="009D455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4554"/>
  </w:style>
  <w:style w:type="paragraph" w:styleId="Fuzeile">
    <w:name w:val="footer"/>
    <w:basedOn w:val="Standard"/>
    <w:link w:val="FuzeileZchn"/>
    <w:uiPriority w:val="99"/>
    <w:unhideWhenUsed/>
    <w:rsid w:val="009D455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D4554"/>
  </w:style>
  <w:style w:type="paragraph" w:styleId="Sprechblasentext">
    <w:name w:val="Balloon Text"/>
    <w:basedOn w:val="Standard"/>
    <w:link w:val="SprechblasentextZchn"/>
    <w:uiPriority w:val="99"/>
    <w:semiHidden/>
    <w:unhideWhenUsed/>
    <w:rsid w:val="00FD6F66"/>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FD6F66"/>
    <w:rPr>
      <w:rFonts w:ascii="Segoe UI" w:hAnsi="Segoe UI" w:cs="Segoe UI"/>
      <w:sz w:val="18"/>
      <w:szCs w:val="18"/>
    </w:rPr>
  </w:style>
  <w:style w:type="character" w:styleId="Kommentarzeichen">
    <w:name w:val="annotation reference"/>
    <w:basedOn w:val="Absatz-Standardschriftart"/>
    <w:uiPriority w:val="99"/>
    <w:semiHidden/>
    <w:unhideWhenUsed/>
    <w:rsid w:val="00FD6F66"/>
    <w:rPr>
      <w:sz w:val="16"/>
      <w:szCs w:val="16"/>
    </w:rPr>
  </w:style>
  <w:style w:type="paragraph" w:styleId="Kommentartext">
    <w:name w:val="annotation text"/>
    <w:basedOn w:val="Standard"/>
    <w:link w:val="KommentartextZchn"/>
    <w:uiPriority w:val="99"/>
    <w:semiHidden/>
    <w:unhideWhenUsed/>
    <w:rsid w:val="00FD6F6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D6F66"/>
    <w:rPr>
      <w:sz w:val="20"/>
      <w:szCs w:val="20"/>
    </w:rPr>
  </w:style>
  <w:style w:type="paragraph" w:styleId="Kommentarthema">
    <w:name w:val="annotation subject"/>
    <w:basedOn w:val="Kommentartext"/>
    <w:next w:val="Kommentartext"/>
    <w:link w:val="KommentarthemaZchn"/>
    <w:uiPriority w:val="99"/>
    <w:semiHidden/>
    <w:unhideWhenUsed/>
    <w:rsid w:val="00FD6F66"/>
    <w:rPr>
      <w:b/>
      <w:bCs/>
    </w:rPr>
  </w:style>
  <w:style w:type="character" w:customStyle="1" w:styleId="KommentarthemaZchn">
    <w:name w:val="Kommentarthema Zchn"/>
    <w:basedOn w:val="KommentartextZchn"/>
    <w:link w:val="Kommentarthema"/>
    <w:uiPriority w:val="99"/>
    <w:semiHidden/>
    <w:rsid w:val="00FD6F66"/>
    <w:rPr>
      <w:b/>
      <w:bCs/>
      <w:sz w:val="20"/>
      <w:szCs w:val="20"/>
    </w:rPr>
  </w:style>
  <w:style w:type="paragraph" w:styleId="Listenabsatz">
    <w:name w:val="List Paragraph"/>
    <w:basedOn w:val="Standard"/>
    <w:uiPriority w:val="34"/>
    <w:qFormat/>
    <w:rsid w:val="000442E9"/>
    <w:pPr>
      <w:spacing w:after="160" w:line="259" w:lineRule="auto"/>
      <w:ind w:left="720"/>
      <w:contextualSpacing/>
    </w:pPr>
    <w:rPr>
      <w:rFonts w:asciiTheme="minorHAnsi" w:eastAsiaTheme="minorHAnsi" w:hAnsiTheme="minorHAnsi" w:cstheme="minorBidi"/>
      <w:sz w:val="22"/>
      <w:szCs w:val="22"/>
      <w:lang w:eastAsia="en-US"/>
    </w:rPr>
  </w:style>
  <w:style w:type="paragraph" w:styleId="IntensivesZitat">
    <w:name w:val="Intense Quote"/>
    <w:basedOn w:val="Standard"/>
    <w:next w:val="Standard"/>
    <w:link w:val="IntensivesZitatZchn"/>
    <w:uiPriority w:val="30"/>
    <w:qFormat/>
    <w:rsid w:val="00533F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33F1F"/>
    <w:rPr>
      <w:rFonts w:ascii="Times New Roman" w:eastAsia="Times New Roman" w:hAnsi="Times New Roman" w:cs="Times New Roman"/>
      <w:i/>
      <w:iCs/>
      <w:color w:val="5B9BD5" w:themeColor="accent1"/>
      <w:sz w:val="24"/>
      <w:szCs w:val="24"/>
      <w:lang w:eastAsia="de-DE"/>
    </w:rPr>
  </w:style>
  <w:style w:type="character" w:customStyle="1" w:styleId="berschrift3Zchn">
    <w:name w:val="Überschrift 3 Zchn"/>
    <w:basedOn w:val="Absatz-Standardschriftart"/>
    <w:link w:val="berschrift3"/>
    <w:uiPriority w:val="9"/>
    <w:semiHidden/>
    <w:rsid w:val="00513DF7"/>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uiPriority w:val="9"/>
    <w:rsid w:val="002B1AE0"/>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uiPriority w:val="39"/>
    <w:rsid w:val="0076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49580">
      <w:bodyDiv w:val="1"/>
      <w:marLeft w:val="0"/>
      <w:marRight w:val="0"/>
      <w:marTop w:val="0"/>
      <w:marBottom w:val="0"/>
      <w:divBdr>
        <w:top w:val="none" w:sz="0" w:space="0" w:color="auto"/>
        <w:left w:val="none" w:sz="0" w:space="0" w:color="auto"/>
        <w:bottom w:val="none" w:sz="0" w:space="0" w:color="auto"/>
        <w:right w:val="none" w:sz="0" w:space="0" w:color="auto"/>
      </w:divBdr>
    </w:div>
    <w:div w:id="368383826">
      <w:bodyDiv w:val="1"/>
      <w:marLeft w:val="0"/>
      <w:marRight w:val="0"/>
      <w:marTop w:val="0"/>
      <w:marBottom w:val="0"/>
      <w:divBdr>
        <w:top w:val="none" w:sz="0" w:space="0" w:color="auto"/>
        <w:left w:val="none" w:sz="0" w:space="0" w:color="auto"/>
        <w:bottom w:val="none" w:sz="0" w:space="0" w:color="auto"/>
        <w:right w:val="none" w:sz="0" w:space="0" w:color="auto"/>
      </w:divBdr>
    </w:div>
    <w:div w:id="573508214">
      <w:bodyDiv w:val="1"/>
      <w:marLeft w:val="0"/>
      <w:marRight w:val="0"/>
      <w:marTop w:val="0"/>
      <w:marBottom w:val="0"/>
      <w:divBdr>
        <w:top w:val="none" w:sz="0" w:space="0" w:color="auto"/>
        <w:left w:val="none" w:sz="0" w:space="0" w:color="auto"/>
        <w:bottom w:val="none" w:sz="0" w:space="0" w:color="auto"/>
        <w:right w:val="none" w:sz="0" w:space="0" w:color="auto"/>
      </w:divBdr>
    </w:div>
    <w:div w:id="16619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c.salzburg.at/basisbildungkompak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iqs.gv.at/pisa-2018" TargetMode="External"/><Relationship Id="rId1" Type="http://schemas.openxmlformats.org/officeDocument/2006/relationships/hyperlink" Target="https://www.statistik.at/fileadmin/publications/Schluesselkompetenzen_von_Erwachsenen._Erste_Ergebnisse_der_PIAAC-Erhebung_2011_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FF0B-DAFB-4548-9723-68F0BBF5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7</cp:revision>
  <cp:lastPrinted>2023-09-05T08:35:00Z</cp:lastPrinted>
  <dcterms:created xsi:type="dcterms:W3CDTF">2023-06-06T07:09:00Z</dcterms:created>
  <dcterms:modified xsi:type="dcterms:W3CDTF">2023-10-24T07:26:00Z</dcterms:modified>
</cp:coreProperties>
</file>